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A86" w14:textId="0917EEB2" w:rsidR="00496399" w:rsidRPr="00496399" w:rsidRDefault="00EC0C1E" w:rsidP="00496399">
      <w:pPr>
        <w:pStyle w:val="Heading1"/>
        <w:rPr>
          <w:b/>
          <w:bCs/>
        </w:rPr>
      </w:pPr>
      <w:r>
        <w:t xml:space="preserve">Teaser Video 1: </w:t>
      </w:r>
      <w:r w:rsidRPr="00496399">
        <w:rPr>
          <w:b/>
          <w:bCs/>
        </w:rPr>
        <w:t xml:space="preserve">DOP- </w:t>
      </w:r>
      <w:r w:rsidR="00496399" w:rsidRPr="00496399">
        <w:rPr>
          <w:b/>
          <w:bCs/>
        </w:rPr>
        <w:t>January 04, 2023</w:t>
      </w:r>
    </w:p>
    <w:p w14:paraId="6760E3A1" w14:textId="77777777" w:rsidR="007E2147" w:rsidRDefault="00AC33A7" w:rsidP="00AC33A7">
      <w:r w:rsidRPr="00496399">
        <w:rPr>
          <w:u w:val="single"/>
        </w:rPr>
        <w:t>Copy:</w:t>
      </w:r>
      <w:r w:rsidRPr="00496399">
        <w:t xml:space="preserve"> </w:t>
      </w:r>
      <w:r w:rsidR="00496399" w:rsidRPr="00496399">
        <w:t xml:space="preserve"> </w:t>
      </w:r>
      <w:r>
        <w:t xml:space="preserve">You know what they say, "New Year, New Me." </w:t>
      </w:r>
      <w:r w:rsidR="004963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C"/>
          </mc:Choice>
          <mc:Fallback>
            <w:t>😜</w:t>
          </mc:Fallback>
        </mc:AlternateContent>
      </w:r>
      <w:r w:rsidR="007E2147">
        <w:t xml:space="preserve"> </w:t>
      </w:r>
    </w:p>
    <w:p w14:paraId="05BD117F" w14:textId="0D765D4E" w:rsidR="00871C83" w:rsidRDefault="00496399" w:rsidP="00AC33A7">
      <w:r>
        <w:t>Get excited. A REVOLUTION IS COMING!</w:t>
      </w:r>
      <w:r w:rsidR="00221EFA">
        <w:t xml:space="preserve"> </w:t>
      </w:r>
      <w:r w:rsidR="007E21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0"/>
          </mc:Choice>
          <mc:Fallback>
            <w:t>👀</w:t>
          </mc:Fallback>
        </mc:AlternateContent>
      </w:r>
    </w:p>
    <w:p w14:paraId="1E5357C2" w14:textId="0096C0E7" w:rsidR="00AC33A7" w:rsidRDefault="002A142D" w:rsidP="00AC33A7">
      <w:hyperlink r:id="rId6" w:history="1">
        <w:r w:rsidR="00871C83" w:rsidRPr="000015E0">
          <w:rPr>
            <w:rStyle w:val="Hyperlink"/>
          </w:rPr>
          <w:t>https://youtu.be/acE-PmnJttQ</w:t>
        </w:r>
      </w:hyperlink>
    </w:p>
    <w:p w14:paraId="54AA21EB" w14:textId="7F7C6CFD" w:rsidR="00AC33A7" w:rsidRDefault="00AC33A7" w:rsidP="00AC33A7">
      <w:r>
        <w:t>#Networking #IndustrialNetworking #ManagedEthernetSwitches #EthernetSolutions #Industry40 #RedLionControls #TheIndustrialDataCompany #IIoT #IntuitiveNetworking</w:t>
      </w:r>
    </w:p>
    <w:p w14:paraId="7A071AE5" w14:textId="0890C826" w:rsidR="00AC33A7" w:rsidRPr="00496399" w:rsidRDefault="00496399" w:rsidP="00AC33A7">
      <w:pPr>
        <w:rPr>
          <w:u w:val="single"/>
        </w:rPr>
      </w:pPr>
      <w:r w:rsidRPr="00496399">
        <w:rPr>
          <w:u w:val="single"/>
        </w:rPr>
        <w:t>Post preview:</w:t>
      </w:r>
    </w:p>
    <w:p w14:paraId="07F25CF4" w14:textId="5D8B55E9" w:rsidR="007E2147" w:rsidRDefault="00EC0C1E" w:rsidP="007E2147">
      <w:r>
        <w:rPr>
          <w:noProof/>
        </w:rPr>
        <w:drawing>
          <wp:inline distT="0" distB="0" distL="0" distR="0" wp14:anchorId="75DBAC96" wp14:editId="30FADE22">
            <wp:extent cx="4304577" cy="3136900"/>
            <wp:effectExtent l="95250" t="95250" r="96520" b="1016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6960" cy="321879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6BC328" w14:textId="522AA481" w:rsidR="00221EFA" w:rsidRDefault="00221EFA" w:rsidP="007E2147"/>
    <w:p w14:paraId="48F5D3F0" w14:textId="19D06752" w:rsidR="00221EFA" w:rsidRDefault="00221EFA" w:rsidP="007E2147"/>
    <w:p w14:paraId="6B18730D" w14:textId="2402B7C1" w:rsidR="00221EFA" w:rsidRDefault="00221EFA" w:rsidP="007E2147"/>
    <w:p w14:paraId="17502EAC" w14:textId="7A1B41DD" w:rsidR="00221EFA" w:rsidRDefault="00221EFA" w:rsidP="007E2147"/>
    <w:p w14:paraId="02BAC322" w14:textId="51DCAEF7" w:rsidR="00221EFA" w:rsidRDefault="00221EFA" w:rsidP="007E2147"/>
    <w:p w14:paraId="1A311BBE" w14:textId="6902029D" w:rsidR="00221EFA" w:rsidRDefault="00221EFA" w:rsidP="007E2147"/>
    <w:p w14:paraId="0D2B42E4" w14:textId="4FB1CFFC" w:rsidR="00221EFA" w:rsidRDefault="00221EFA" w:rsidP="007E2147"/>
    <w:p w14:paraId="7384E85C" w14:textId="4CD30E41" w:rsidR="00221EFA" w:rsidRDefault="00221EFA" w:rsidP="007E2147"/>
    <w:p w14:paraId="57D69EC4" w14:textId="5F95A629" w:rsidR="00221EFA" w:rsidRDefault="00221EFA" w:rsidP="007E2147"/>
    <w:p w14:paraId="0B144E63" w14:textId="250FD720" w:rsidR="00221EFA" w:rsidRDefault="00221EFA" w:rsidP="007E2147"/>
    <w:p w14:paraId="6BBCB213" w14:textId="41087FBC" w:rsidR="00221EFA" w:rsidRDefault="00221EFA" w:rsidP="007E2147"/>
    <w:p w14:paraId="7E191A72" w14:textId="24188EBD" w:rsidR="00221EFA" w:rsidRDefault="00221EFA" w:rsidP="007E2147"/>
    <w:p w14:paraId="0C4B7A81" w14:textId="77777777" w:rsidR="00221EFA" w:rsidRDefault="00221EFA" w:rsidP="00221EFA">
      <w:pPr>
        <w:pStyle w:val="Heading1"/>
      </w:pPr>
    </w:p>
    <w:p w14:paraId="2947C4ED" w14:textId="04B0C392" w:rsidR="00221EFA" w:rsidRDefault="00221EFA" w:rsidP="00221EFA">
      <w:pPr>
        <w:pStyle w:val="Heading1"/>
      </w:pPr>
      <w:r>
        <w:t xml:space="preserve">Teaser Graphic 1: </w:t>
      </w:r>
      <w:r w:rsidRPr="00263994">
        <w:rPr>
          <w:b/>
          <w:bCs/>
        </w:rPr>
        <w:t>DOP- January 05, 2023</w:t>
      </w:r>
    </w:p>
    <w:p w14:paraId="415A7577" w14:textId="77777777" w:rsidR="00221EFA" w:rsidRDefault="00221EFA" w:rsidP="00221EFA">
      <w:r w:rsidRPr="007E2147">
        <w:rPr>
          <w:u w:val="single"/>
        </w:rPr>
        <w:t>Copy:</w:t>
      </w:r>
      <w:r>
        <w:t xml:space="preserve"> Setting up a new switch configuration can be confusing. Our new N-Tron Series switch makes it easier than ever. Build your network with Red Lion.</w:t>
      </w:r>
    </w:p>
    <w:p w14:paraId="46593E02" w14:textId="77777777" w:rsidR="00221EFA" w:rsidRDefault="00221EFA" w:rsidP="00221EFA">
      <w:r>
        <w:t>#Networking #IndustrialNetworking #ManagedEthernetSwitches #EthernetSolutions #Industry40 #RedLionControls #TheIndustrialDataCompany #IIoT #IntuitiveNetworking</w:t>
      </w:r>
    </w:p>
    <w:p w14:paraId="13B68EA7" w14:textId="40EF84AC" w:rsidR="00221EFA" w:rsidRDefault="00221EFA" w:rsidP="007E2147">
      <w:r w:rsidRPr="007E2147">
        <w:rPr>
          <w:u w:val="single"/>
        </w:rPr>
        <w:t>Post preview:</w:t>
      </w:r>
    </w:p>
    <w:p w14:paraId="4944DEE0" w14:textId="197A5095" w:rsidR="007E2147" w:rsidRDefault="007E2147" w:rsidP="007E2147">
      <w:r>
        <w:rPr>
          <w:noProof/>
        </w:rPr>
        <w:drawing>
          <wp:inline distT="0" distB="0" distL="0" distR="0" wp14:anchorId="49112F53" wp14:editId="44CB20E6">
            <wp:extent cx="4239230" cy="4083050"/>
            <wp:effectExtent l="95250" t="114300" r="104775" b="107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033" cy="413872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722625" w14:textId="2A2E0DE5" w:rsidR="00221EFA" w:rsidRDefault="00221EFA" w:rsidP="007E2147"/>
    <w:p w14:paraId="7BEBB434" w14:textId="77777777" w:rsidR="00221EFA" w:rsidRDefault="00221EFA" w:rsidP="00E47FDF">
      <w:pPr>
        <w:pStyle w:val="Heading1"/>
      </w:pPr>
      <w:r>
        <w:lastRenderedPageBreak/>
        <w:t xml:space="preserve">Teaser Graphic 2: </w:t>
      </w:r>
      <w:r w:rsidRPr="00344E03">
        <w:rPr>
          <w:b/>
          <w:bCs/>
        </w:rPr>
        <w:t>DOP January 09, 2023</w:t>
      </w:r>
    </w:p>
    <w:p w14:paraId="1C6D1AB7" w14:textId="77777777" w:rsidR="00221EFA" w:rsidRPr="00871C83" w:rsidRDefault="00221EFA" w:rsidP="00221EFA">
      <w:r w:rsidRPr="00871C83">
        <w:rPr>
          <w:u w:val="single"/>
        </w:rPr>
        <w:t>Copy:</w:t>
      </w:r>
      <w:r w:rsidRPr="00871C83">
        <w:t xml:space="preserve">  Introducing our next innovation in switches. With a modern graphical interface, configuration wizard, layered network security, and gigabit speed, the </w:t>
      </w:r>
      <w:r w:rsidRPr="00871C83">
        <w:rPr>
          <w:rFonts w:ascii="Cambria Math" w:hAnsi="Cambria Math" w:cs="Cambria Math"/>
        </w:rPr>
        <w:t>𝗡𝗧𝟱𝟬𝟬𝟬</w:t>
      </w:r>
      <w:r w:rsidRPr="00871C83">
        <w:t xml:space="preserve"> offers reliability, performance, and ease of use - all with seamless integration. Build your network with Red Lion.</w:t>
      </w:r>
    </w:p>
    <w:p w14:paraId="20A6A0A5" w14:textId="77777777" w:rsidR="00221EFA" w:rsidRPr="00871C83" w:rsidRDefault="00221EFA" w:rsidP="00221EFA">
      <w:r w:rsidRPr="00871C83">
        <w:t>#Networking #IndustrialNetworking #ManagedEthernetSwitches #EthernetSolutions #Industry40 #RedLionControls #TheIndustrialDataCompany #IIoT #IntuitiveNetworking</w:t>
      </w:r>
    </w:p>
    <w:p w14:paraId="1AB3B9CD" w14:textId="0F1319CF" w:rsidR="00221EFA" w:rsidRPr="00221EFA" w:rsidRDefault="00221EFA" w:rsidP="007E2147">
      <w:pPr>
        <w:rPr>
          <w:u w:val="single"/>
        </w:rPr>
      </w:pPr>
      <w:r w:rsidRPr="00871C83">
        <w:rPr>
          <w:u w:val="single"/>
        </w:rPr>
        <w:t>Post preview:</w:t>
      </w:r>
      <w:r>
        <w:rPr>
          <w:u w:val="single"/>
        </w:rPr>
        <w:t xml:space="preserve"> </w:t>
      </w:r>
    </w:p>
    <w:p w14:paraId="4BD1A139" w14:textId="3B2FEA69" w:rsidR="00871C83" w:rsidRDefault="00871C83" w:rsidP="00871C83">
      <w:pPr>
        <w:rPr>
          <w:u w:val="single"/>
        </w:rPr>
      </w:pPr>
      <w:r>
        <w:rPr>
          <w:noProof/>
        </w:rPr>
        <w:drawing>
          <wp:inline distT="0" distB="0" distL="0" distR="0" wp14:anchorId="305F8DAC" wp14:editId="349B7E1B">
            <wp:extent cx="4019550" cy="4833969"/>
            <wp:effectExtent l="95250" t="114300" r="95250" b="1193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4021" cy="483934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4088EC" w14:textId="1ED1AA37" w:rsidR="00221EFA" w:rsidRDefault="00221EFA" w:rsidP="00871C83">
      <w:pPr>
        <w:rPr>
          <w:u w:val="single"/>
        </w:rPr>
      </w:pPr>
    </w:p>
    <w:p w14:paraId="6C7BC9B5" w14:textId="63F61AC4" w:rsidR="00221EFA" w:rsidRDefault="00221EFA" w:rsidP="00871C83">
      <w:pPr>
        <w:rPr>
          <w:u w:val="single"/>
        </w:rPr>
      </w:pPr>
    </w:p>
    <w:p w14:paraId="736DAE56" w14:textId="51C610FA" w:rsidR="00221EFA" w:rsidRDefault="00221EFA" w:rsidP="00871C83">
      <w:pPr>
        <w:rPr>
          <w:u w:val="single"/>
        </w:rPr>
      </w:pPr>
    </w:p>
    <w:p w14:paraId="30536ED8" w14:textId="77777777" w:rsidR="00E47FDF" w:rsidRDefault="00E47FDF" w:rsidP="00221EFA">
      <w:pPr>
        <w:pStyle w:val="Heading1"/>
      </w:pPr>
    </w:p>
    <w:p w14:paraId="68C071BB" w14:textId="73F8F171" w:rsidR="00221EFA" w:rsidRDefault="00221EFA" w:rsidP="00221EFA">
      <w:pPr>
        <w:pStyle w:val="Heading1"/>
        <w:rPr>
          <w:b/>
          <w:bCs/>
        </w:rPr>
      </w:pPr>
      <w:r>
        <w:t xml:space="preserve">Teaser Video 2: </w:t>
      </w:r>
      <w:r w:rsidRPr="00496399">
        <w:rPr>
          <w:b/>
          <w:bCs/>
        </w:rPr>
        <w:t xml:space="preserve">DOP- January </w:t>
      </w:r>
      <w:r>
        <w:rPr>
          <w:b/>
          <w:bCs/>
        </w:rPr>
        <w:t>10</w:t>
      </w:r>
      <w:r w:rsidRPr="00496399">
        <w:rPr>
          <w:b/>
          <w:bCs/>
        </w:rPr>
        <w:t>, 2023</w:t>
      </w:r>
    </w:p>
    <w:p w14:paraId="39D8092C" w14:textId="77777777" w:rsidR="00221EFA" w:rsidRDefault="00221EFA" w:rsidP="00221EFA">
      <w:r w:rsidRPr="00871C83">
        <w:rPr>
          <w:u w:val="single"/>
        </w:rPr>
        <w:t>Copy:</w:t>
      </w:r>
      <w:r>
        <w:t xml:space="preserve"> We can't hold our excitement.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FE4A897" w14:textId="77777777" w:rsidR="00221EFA" w:rsidRDefault="00221EFA" w:rsidP="00221EFA">
      <w:r>
        <w:t xml:space="preserve">Coming soon: </w:t>
      </w:r>
      <w:r>
        <w:rPr>
          <w:rFonts w:ascii="Cambria Math" w:hAnsi="Cambria Math" w:cs="Cambria Math"/>
        </w:rPr>
        <w:t>𝗥𝗘𝗗</w:t>
      </w:r>
      <w:r>
        <w:t xml:space="preserve"> </w:t>
      </w:r>
      <w:r>
        <w:rPr>
          <w:rFonts w:ascii="Cambria Math" w:hAnsi="Cambria Math" w:cs="Cambria Math"/>
        </w:rPr>
        <w:t>𝗟𝗜𝗢𝗡</w:t>
      </w:r>
      <w:r>
        <w:t>'</w:t>
      </w:r>
      <w:r>
        <w:rPr>
          <w:rFonts w:ascii="Cambria Math" w:hAnsi="Cambria Math" w:cs="Cambria Math"/>
        </w:rPr>
        <w:t>𝗦</w:t>
      </w:r>
      <w:r>
        <w:t xml:space="preserve"> </w:t>
      </w:r>
      <w:r>
        <w:rPr>
          <w:rFonts w:ascii="Cambria Math" w:hAnsi="Cambria Math" w:cs="Cambria Math"/>
        </w:rPr>
        <w:t>𝗡𝗘𝗫𝗧</w:t>
      </w:r>
      <w:r>
        <w:t xml:space="preserve"> </w:t>
      </w:r>
      <w:r>
        <w:rPr>
          <w:rFonts w:ascii="Cambria Math" w:hAnsi="Cambria Math" w:cs="Cambria Math"/>
        </w:rPr>
        <w:t>𝗜𝗡𝗡𝗢𝗩𝗔𝗧𝗜𝗢𝗡</w:t>
      </w:r>
      <w:r>
        <w:t xml:space="preserve"> </w:t>
      </w:r>
      <w:r>
        <w:rPr>
          <w:rFonts w:ascii="Cambria Math" w:hAnsi="Cambria Math" w:cs="Cambria Math"/>
        </w:rPr>
        <w:t>𝗜𝗡</w:t>
      </w:r>
      <w:r>
        <w:t xml:space="preserve"> </w:t>
      </w:r>
      <w:r>
        <w:rPr>
          <w:rFonts w:ascii="Cambria Math" w:hAnsi="Cambria Math" w:cs="Cambria Math"/>
        </w:rPr>
        <w:t>𝗦𝗪𝗜𝗧𝗖𝗛𝗘𝗦</w:t>
      </w:r>
      <w:r>
        <w:t>!</w:t>
      </w:r>
    </w:p>
    <w:p w14:paraId="722466E5" w14:textId="77777777" w:rsidR="00221EFA" w:rsidRDefault="00221EFA" w:rsidP="00221EFA">
      <w:r>
        <w:t>Stay tuned...</w:t>
      </w:r>
    </w:p>
    <w:p w14:paraId="798C4850" w14:textId="77777777" w:rsidR="00221EFA" w:rsidRDefault="002A142D" w:rsidP="00221EFA">
      <w:hyperlink r:id="rId10" w:history="1">
        <w:r w:rsidR="00221EFA" w:rsidRPr="000015E0">
          <w:rPr>
            <w:rStyle w:val="Hyperlink"/>
          </w:rPr>
          <w:t>https://youtu.be/COI-wnkXju4</w:t>
        </w:r>
      </w:hyperlink>
    </w:p>
    <w:p w14:paraId="15BF1F46" w14:textId="77777777" w:rsidR="00221EFA" w:rsidRDefault="00221EFA" w:rsidP="00221EFA">
      <w:r>
        <w:t>#Networking #IndustrialNetworking #ManagedEthernetSwitches #EthernetSolutions #Industry40 #RedLionControls #TheIndustrialDataCompany #IIoT #IntuitiveNetworking</w:t>
      </w:r>
    </w:p>
    <w:p w14:paraId="5A5778C1" w14:textId="660D3C63" w:rsidR="00221EFA" w:rsidRDefault="00221EFA" w:rsidP="00871C83">
      <w:pPr>
        <w:rPr>
          <w:u w:val="single"/>
        </w:rPr>
      </w:pPr>
      <w:r w:rsidRPr="00871C83">
        <w:rPr>
          <w:u w:val="single"/>
        </w:rPr>
        <w:t>Post preview:</w:t>
      </w:r>
    </w:p>
    <w:p w14:paraId="2D27633F" w14:textId="3F6A1220" w:rsidR="00EC0C1E" w:rsidRDefault="00221EFA" w:rsidP="00171D1F">
      <w:r>
        <w:rPr>
          <w:noProof/>
        </w:rPr>
        <w:drawing>
          <wp:inline distT="0" distB="0" distL="0" distR="0" wp14:anchorId="3E3E7CD6" wp14:editId="6FD0590E">
            <wp:extent cx="3638550" cy="5130904"/>
            <wp:effectExtent l="114300" t="133350" r="95250" b="1270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876" cy="520046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EB1628" w14:textId="120FC808" w:rsidR="00344E03" w:rsidRDefault="00344E03" w:rsidP="00344E03">
      <w:pPr>
        <w:pStyle w:val="Heading1"/>
        <w:rPr>
          <w:b/>
          <w:bCs/>
        </w:rPr>
      </w:pPr>
      <w:r>
        <w:lastRenderedPageBreak/>
        <w:t xml:space="preserve">Teaser Graphic </w:t>
      </w:r>
      <w:r>
        <w:t>3</w:t>
      </w:r>
      <w:r>
        <w:t xml:space="preserve">: </w:t>
      </w:r>
      <w:r w:rsidRPr="00344E03">
        <w:rPr>
          <w:b/>
          <w:bCs/>
        </w:rPr>
        <w:t>DOP</w:t>
      </w:r>
      <w:r>
        <w:rPr>
          <w:b/>
          <w:bCs/>
        </w:rPr>
        <w:t>-</w:t>
      </w:r>
      <w:r w:rsidRPr="00344E03">
        <w:rPr>
          <w:b/>
          <w:bCs/>
        </w:rPr>
        <w:t xml:space="preserve"> January </w:t>
      </w:r>
      <w:r w:rsidRPr="00344E03">
        <w:rPr>
          <w:b/>
          <w:bCs/>
        </w:rPr>
        <w:t>12</w:t>
      </w:r>
      <w:r w:rsidRPr="00344E03">
        <w:rPr>
          <w:b/>
          <w:bCs/>
        </w:rPr>
        <w:t>, 2023</w:t>
      </w:r>
    </w:p>
    <w:p w14:paraId="113E2599" w14:textId="77777777" w:rsidR="00344E03" w:rsidRDefault="00344E03" w:rsidP="00344E03">
      <w:r w:rsidRPr="00871C83">
        <w:rPr>
          <w:u w:val="single"/>
        </w:rPr>
        <w:t>Copy</w:t>
      </w:r>
      <w:r w:rsidRPr="00344E03">
        <w:t>:</w:t>
      </w:r>
      <w:r w:rsidRPr="00344E03">
        <w:t xml:space="preserve"> </w:t>
      </w:r>
      <w:r w:rsidRPr="00344E03">
        <w:t xml:space="preserve">Imagine a single point where administrators can quickly see active ports, </w:t>
      </w:r>
      <w:proofErr w:type="gramStart"/>
      <w:r w:rsidRPr="00344E03">
        <w:t>traffic</w:t>
      </w:r>
      <w:proofErr w:type="gramEnd"/>
      <w:r w:rsidRPr="00344E03">
        <w:t xml:space="preserve"> and errors. The new </w:t>
      </w:r>
      <w:r w:rsidRPr="00344E03">
        <w:rPr>
          <w:rFonts w:ascii="Cambria Math" w:hAnsi="Cambria Math" w:cs="Cambria Math"/>
        </w:rPr>
        <w:t>𝗡</w:t>
      </w:r>
      <w:r w:rsidRPr="00344E03">
        <w:t>-</w:t>
      </w:r>
      <w:r w:rsidRPr="00344E03">
        <w:rPr>
          <w:rFonts w:ascii="Cambria Math" w:hAnsi="Cambria Math" w:cs="Cambria Math"/>
        </w:rPr>
        <w:t>𝗧𝗿𝗼𝗻</w:t>
      </w:r>
      <w:r w:rsidRPr="00344E03">
        <w:t xml:space="preserve"> </w:t>
      </w:r>
      <w:r w:rsidRPr="00344E03">
        <w:rPr>
          <w:rFonts w:ascii="Cambria Math" w:hAnsi="Cambria Math" w:cs="Cambria Math"/>
        </w:rPr>
        <w:t>𝗦𝗲𝗿𝗶𝗲𝘀</w:t>
      </w:r>
      <w:r w:rsidRPr="00344E03">
        <w:t xml:space="preserve"> switches make it possible.</w:t>
      </w:r>
    </w:p>
    <w:p w14:paraId="469978F5" w14:textId="0F6783F6" w:rsidR="00344E03" w:rsidRPr="00344E03" w:rsidRDefault="00344E03" w:rsidP="00344E03">
      <w:r w:rsidRPr="00344E03">
        <w:t>#Networking #IndustrialNetworking #ManagedEthernetSwitches #EthernetSolutions #Industry40 #RedLionControls #TheIndustrialDataCompany #IIoT #IntuitiveNetworking</w:t>
      </w:r>
    </w:p>
    <w:p w14:paraId="1C0D337D" w14:textId="29CF6BE4" w:rsidR="00344E03" w:rsidRPr="00344E03" w:rsidRDefault="00344E03" w:rsidP="00344E03">
      <w:pPr>
        <w:rPr>
          <w:u w:val="single"/>
        </w:rPr>
      </w:pPr>
      <w:r w:rsidRPr="00871C83">
        <w:rPr>
          <w:u w:val="single"/>
        </w:rPr>
        <w:t>Post preview:</w:t>
      </w:r>
    </w:p>
    <w:p w14:paraId="72A40F1E" w14:textId="23332452" w:rsidR="00344E03" w:rsidRPr="00344E03" w:rsidRDefault="00344E03" w:rsidP="00344E03">
      <w:r>
        <w:rPr>
          <w:noProof/>
        </w:rPr>
        <w:drawing>
          <wp:inline distT="0" distB="0" distL="0" distR="0" wp14:anchorId="7C052C3C" wp14:editId="3CC495CD">
            <wp:extent cx="4591050" cy="4867275"/>
            <wp:effectExtent l="95250" t="114300" r="95250" b="1238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8672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9B5CBC" w14:textId="2A7ED66F" w:rsidR="00344E03" w:rsidRDefault="00344E03" w:rsidP="00344E03">
      <w:pPr>
        <w:pStyle w:val="Heading1"/>
        <w:rPr>
          <w:b/>
          <w:bCs/>
        </w:rPr>
      </w:pPr>
      <w:r>
        <w:t xml:space="preserve">Teaser Graphic </w:t>
      </w:r>
      <w:r>
        <w:t>4</w:t>
      </w:r>
      <w:r>
        <w:t xml:space="preserve">: </w:t>
      </w:r>
      <w:r w:rsidRPr="00344E03">
        <w:rPr>
          <w:b/>
          <w:bCs/>
        </w:rPr>
        <w:t>DOP</w:t>
      </w:r>
      <w:r>
        <w:rPr>
          <w:b/>
          <w:bCs/>
        </w:rPr>
        <w:t>-</w:t>
      </w:r>
      <w:r w:rsidRPr="00344E03">
        <w:rPr>
          <w:b/>
          <w:bCs/>
        </w:rPr>
        <w:t xml:space="preserve"> January 1</w:t>
      </w:r>
      <w:r>
        <w:rPr>
          <w:b/>
          <w:bCs/>
        </w:rPr>
        <w:t>6</w:t>
      </w:r>
      <w:r w:rsidRPr="00344E03">
        <w:rPr>
          <w:b/>
          <w:bCs/>
        </w:rPr>
        <w:t>, 2023</w:t>
      </w:r>
    </w:p>
    <w:p w14:paraId="397F243E" w14:textId="3C01D6B2" w:rsidR="00344E03" w:rsidRDefault="00344E03" w:rsidP="00344E03">
      <w:r w:rsidRPr="00871C83">
        <w:rPr>
          <w:u w:val="single"/>
        </w:rPr>
        <w:t>Copy</w:t>
      </w:r>
      <w:r w:rsidRPr="00344E03">
        <w:t xml:space="preserve">: </w:t>
      </w:r>
      <w:r>
        <w:t xml:space="preserve">Compact, durably built, innovative connectivity, exceptional intuitive graphical interface. Expect more from your network’s switches. Our new </w:t>
      </w:r>
      <w:r>
        <w:rPr>
          <w:rFonts w:ascii="Cambria Math" w:hAnsi="Cambria Math" w:cs="Cambria Math"/>
        </w:rPr>
        <w:t>𝗡</w:t>
      </w:r>
      <w:r>
        <w:t>-</w:t>
      </w:r>
      <w:r>
        <w:rPr>
          <w:rFonts w:ascii="Cambria Math" w:hAnsi="Cambria Math" w:cs="Cambria Math"/>
        </w:rPr>
        <w:t>𝗧𝗿𝗼𝗻</w:t>
      </w:r>
      <w:r>
        <w:t xml:space="preserve"> </w:t>
      </w:r>
      <w:r>
        <w:rPr>
          <w:rFonts w:ascii="Cambria Math" w:hAnsi="Cambria Math" w:cs="Cambria Math"/>
        </w:rPr>
        <w:t>𝗦𝗲𝗿𝗶𝗲𝘀</w:t>
      </w:r>
      <w:r>
        <w:t xml:space="preserve"> </w:t>
      </w:r>
      <w:r>
        <w:rPr>
          <w:rFonts w:ascii="Cambria Math" w:hAnsi="Cambria Math" w:cs="Cambria Math"/>
        </w:rPr>
        <w:t>𝗡𝗧𝟱𝟬𝟬𝟬</w:t>
      </w:r>
      <w:r>
        <w:t xml:space="preserve"> gigabit managed Layer 2 switches are designed for network reliability, both today and tomorrow.</w:t>
      </w:r>
    </w:p>
    <w:p w14:paraId="781F826C" w14:textId="7C1B0B01" w:rsidR="00344E03" w:rsidRDefault="00344E03" w:rsidP="00344E03">
      <w:r>
        <w:t>#Networking #IndustrialNetworking #ManagedEthernetSwitches #EthernetSolutions #Industry40 #TheIndustrialDataCompany #RedLionControls #IIoT #NetworkVisualization</w:t>
      </w:r>
    </w:p>
    <w:p w14:paraId="0077B6F6" w14:textId="77777777" w:rsidR="00344E03" w:rsidRPr="00344E03" w:rsidRDefault="00344E03" w:rsidP="00344E03">
      <w:pPr>
        <w:rPr>
          <w:u w:val="single"/>
        </w:rPr>
      </w:pPr>
      <w:r w:rsidRPr="00871C83">
        <w:rPr>
          <w:u w:val="single"/>
        </w:rPr>
        <w:lastRenderedPageBreak/>
        <w:t>Post preview:</w:t>
      </w:r>
    </w:p>
    <w:p w14:paraId="34822950" w14:textId="092EC906" w:rsidR="00344E03" w:rsidRDefault="00344E03" w:rsidP="00344E03">
      <w:r>
        <w:rPr>
          <w:noProof/>
        </w:rPr>
        <w:drawing>
          <wp:inline distT="0" distB="0" distL="0" distR="0" wp14:anchorId="26FF4679" wp14:editId="4822A856">
            <wp:extent cx="4514850" cy="5372100"/>
            <wp:effectExtent l="95250" t="133350" r="95250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721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C9A29B" w14:textId="77777777" w:rsidR="00344E03" w:rsidRDefault="00344E03" w:rsidP="00344E03">
      <w:pPr>
        <w:pStyle w:val="Heading1"/>
      </w:pPr>
    </w:p>
    <w:p w14:paraId="70FF00AA" w14:textId="05C70F1C" w:rsidR="00344E03" w:rsidRDefault="00344E03" w:rsidP="00344E03">
      <w:pPr>
        <w:pStyle w:val="Heading1"/>
        <w:rPr>
          <w:b/>
          <w:bCs/>
        </w:rPr>
      </w:pPr>
      <w:r>
        <w:t xml:space="preserve">Teaser Graphic </w:t>
      </w:r>
      <w:r>
        <w:t>5</w:t>
      </w:r>
      <w:r>
        <w:t xml:space="preserve">: </w:t>
      </w:r>
      <w:r w:rsidRPr="00344E03">
        <w:rPr>
          <w:b/>
          <w:bCs/>
        </w:rPr>
        <w:t>DOP</w:t>
      </w:r>
      <w:r>
        <w:rPr>
          <w:b/>
          <w:bCs/>
        </w:rPr>
        <w:t>-</w:t>
      </w:r>
      <w:r w:rsidRPr="00344E03">
        <w:rPr>
          <w:b/>
          <w:bCs/>
        </w:rPr>
        <w:t xml:space="preserve"> January 1</w:t>
      </w:r>
      <w:r>
        <w:rPr>
          <w:b/>
          <w:bCs/>
        </w:rPr>
        <w:t>7</w:t>
      </w:r>
      <w:r w:rsidRPr="00344E03">
        <w:rPr>
          <w:b/>
          <w:bCs/>
        </w:rPr>
        <w:t>, 2023</w:t>
      </w:r>
    </w:p>
    <w:p w14:paraId="51DAC344" w14:textId="7ED9C81D" w:rsidR="00344E03" w:rsidRDefault="00344E03" w:rsidP="00344E03">
      <w:r w:rsidRPr="00871C83">
        <w:rPr>
          <w:u w:val="single"/>
        </w:rPr>
        <w:t>Copy</w:t>
      </w:r>
      <w:r w:rsidRPr="00344E03">
        <w:t xml:space="preserve">: </w:t>
      </w:r>
      <w:r>
        <w:t xml:space="preserve">Choose industrial Ethernet-managed switches that are compact, intuitive, feature-rich and offer multiple port configurations. Get the gigabit performance you need in a switch that is compact, easy to use and reliable. </w:t>
      </w:r>
      <w:r>
        <w:rPr>
          <w:rFonts w:ascii="Cambria Math" w:hAnsi="Cambria Math" w:cs="Cambria Math"/>
        </w:rPr>
        <w:t>𝗧𝗵𝗲</w:t>
      </w:r>
      <w:r>
        <w:t xml:space="preserve"> </w:t>
      </w:r>
      <w:r>
        <w:rPr>
          <w:rFonts w:ascii="Cambria Math" w:hAnsi="Cambria Math" w:cs="Cambria Math"/>
        </w:rPr>
        <w:t>𝗳𝘂𝘁𝘂𝗿𝗲</w:t>
      </w:r>
      <w:r>
        <w:t xml:space="preserve"> </w:t>
      </w:r>
      <w:r>
        <w:rPr>
          <w:rFonts w:ascii="Cambria Math" w:hAnsi="Cambria Math" w:cs="Cambria Math"/>
        </w:rPr>
        <w:t>𝗶𝘀</w:t>
      </w:r>
      <w:r>
        <w:t xml:space="preserve"> </w:t>
      </w:r>
      <w:r>
        <w:rPr>
          <w:rFonts w:ascii="Cambria Math" w:hAnsi="Cambria Math" w:cs="Cambria Math"/>
        </w:rPr>
        <w:t>𝗻𝗼𝘄</w:t>
      </w:r>
      <w:r>
        <w:t xml:space="preserve"> </w:t>
      </w:r>
      <w:r>
        <w:rPr>
          <w:rFonts w:ascii="Cambria Math" w:hAnsi="Cambria Math" w:cs="Cambria Math"/>
        </w:rPr>
        <w:t>𝗼𝗻𝗹𝘆</w:t>
      </w:r>
      <w:r>
        <w:t xml:space="preserve"> </w:t>
      </w:r>
      <w:r>
        <w:rPr>
          <w:rFonts w:ascii="Cambria Math" w:hAnsi="Cambria Math" w:cs="Cambria Math"/>
        </w:rPr>
        <w:t>𝗳𝗿𝗼𝗺</w:t>
      </w:r>
      <w:r>
        <w:t xml:space="preserve"> </w:t>
      </w:r>
      <w:r>
        <w:rPr>
          <w:rFonts w:ascii="Cambria Math" w:hAnsi="Cambria Math" w:cs="Cambria Math"/>
        </w:rPr>
        <w:t>𝗥𝗲𝗱</w:t>
      </w:r>
      <w:r>
        <w:t xml:space="preserve"> </w:t>
      </w:r>
      <w:r>
        <w:rPr>
          <w:rFonts w:ascii="Cambria Math" w:hAnsi="Cambria Math" w:cs="Cambria Math"/>
        </w:rPr>
        <w:t>𝗟𝗶𝗼𝗻</w:t>
      </w:r>
      <w:r>
        <w:t>.</w:t>
      </w:r>
    </w:p>
    <w:p w14:paraId="5081E703" w14:textId="77777777" w:rsidR="00344E03" w:rsidRDefault="00344E03" w:rsidP="00344E03"/>
    <w:p w14:paraId="45159960" w14:textId="228839BB" w:rsidR="00344E03" w:rsidRPr="00344E03" w:rsidRDefault="00344E03" w:rsidP="00344E03">
      <w:r>
        <w:t>#Networking #IndustrialNetworking #ManagedEthernetSwitches #EthernetSolutions #TheIndustrialDataCompany #RedLionControls #IIoT</w:t>
      </w:r>
    </w:p>
    <w:p w14:paraId="62E2A8C5" w14:textId="03DEEADD" w:rsidR="00344E03" w:rsidRDefault="00344E03" w:rsidP="00344E03"/>
    <w:p w14:paraId="451DD5F9" w14:textId="007562BA" w:rsidR="00344E03" w:rsidRDefault="00344E03" w:rsidP="00344E03"/>
    <w:p w14:paraId="1F5ED6D9" w14:textId="77777777" w:rsidR="00344E03" w:rsidRPr="00344E03" w:rsidRDefault="00344E03" w:rsidP="00344E03">
      <w:pPr>
        <w:rPr>
          <w:u w:val="single"/>
        </w:rPr>
      </w:pPr>
      <w:r w:rsidRPr="00871C83">
        <w:rPr>
          <w:u w:val="single"/>
        </w:rPr>
        <w:t>Post preview:</w:t>
      </w:r>
    </w:p>
    <w:p w14:paraId="32591A9D" w14:textId="56FC0E59" w:rsidR="00344E03" w:rsidRPr="00171D1F" w:rsidRDefault="00344E03" w:rsidP="00344E03">
      <w:r>
        <w:rPr>
          <w:noProof/>
        </w:rPr>
        <w:drawing>
          <wp:inline distT="0" distB="0" distL="0" distR="0" wp14:anchorId="1EBF5B3A" wp14:editId="22228C52">
            <wp:extent cx="4572000" cy="5191125"/>
            <wp:effectExtent l="95250" t="133350" r="95250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911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44E03" w:rsidRPr="00171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934" w14:textId="77777777" w:rsidR="002A142D" w:rsidRDefault="002A142D" w:rsidP="00AF7712">
      <w:pPr>
        <w:spacing w:after="0" w:line="240" w:lineRule="auto"/>
      </w:pPr>
      <w:r>
        <w:separator/>
      </w:r>
    </w:p>
  </w:endnote>
  <w:endnote w:type="continuationSeparator" w:id="0">
    <w:p w14:paraId="264211B4" w14:textId="77777777" w:rsidR="002A142D" w:rsidRDefault="002A142D" w:rsidP="00AF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F330" w14:textId="77777777" w:rsidR="002A142D" w:rsidRDefault="002A142D" w:rsidP="00AF7712">
      <w:pPr>
        <w:spacing w:after="0" w:line="240" w:lineRule="auto"/>
      </w:pPr>
      <w:r>
        <w:separator/>
      </w:r>
    </w:p>
  </w:footnote>
  <w:footnote w:type="continuationSeparator" w:id="0">
    <w:p w14:paraId="5BC14063" w14:textId="77777777" w:rsidR="002A142D" w:rsidRDefault="002A142D" w:rsidP="00AF7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1E"/>
    <w:rsid w:val="00171D1F"/>
    <w:rsid w:val="00221EFA"/>
    <w:rsid w:val="00263994"/>
    <w:rsid w:val="002A142D"/>
    <w:rsid w:val="00307C48"/>
    <w:rsid w:val="00344E03"/>
    <w:rsid w:val="00496399"/>
    <w:rsid w:val="00624E28"/>
    <w:rsid w:val="006A182B"/>
    <w:rsid w:val="007E2147"/>
    <w:rsid w:val="00871C83"/>
    <w:rsid w:val="00930C1E"/>
    <w:rsid w:val="00AC33A7"/>
    <w:rsid w:val="00AF7712"/>
    <w:rsid w:val="00CD30C6"/>
    <w:rsid w:val="00E47FDF"/>
    <w:rsid w:val="00EC0C1E"/>
    <w:rsid w:val="00F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28E4C"/>
  <w15:chartTrackingRefBased/>
  <w15:docId w15:val="{CB8310DC-0990-4CA6-9837-08F51EF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3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3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81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20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cE-PmnJttQ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COI-wnkXju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7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Deshpande</dc:creator>
  <cp:keywords/>
  <dc:description/>
  <cp:lastModifiedBy>Prasad Deshpande</cp:lastModifiedBy>
  <cp:revision>6</cp:revision>
  <dcterms:created xsi:type="dcterms:W3CDTF">2023-01-05T12:10:00Z</dcterms:created>
  <dcterms:modified xsi:type="dcterms:W3CDTF">2023-01-23T13:31:00Z</dcterms:modified>
</cp:coreProperties>
</file>